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73" w:rsidRDefault="00123C73" w:rsidP="00123C73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  <w:lang w:val="en-US"/>
        </w:rPr>
      </w:pPr>
      <w:r w:rsidRPr="00123C73">
        <w:rPr>
          <w:rFonts w:ascii="Arial" w:hAnsi="Arial" w:cs="Arial"/>
          <w:b/>
          <w:color w:val="595959" w:themeColor="text1" w:themeTint="A6"/>
          <w:sz w:val="36"/>
          <w:szCs w:val="36"/>
        </w:rPr>
        <w:t>Индексация пенсий будет происходить с учетом прожиточного минимума пенсионера</w:t>
      </w:r>
    </w:p>
    <w:p w:rsidR="00810AB8" w:rsidRPr="000356CA" w:rsidRDefault="00810AB8" w:rsidP="00810AB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10AB8" w:rsidRPr="000356CA" w:rsidRDefault="00810AB8" w:rsidP="00810AB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7</w:t>
      </w: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810AB8" w:rsidRDefault="00810AB8" w:rsidP="00810AB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10AB8" w:rsidRPr="00810AB8" w:rsidRDefault="00810AB8" w:rsidP="00810AB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</w:p>
    <w:p w:rsidR="00123C73" w:rsidRPr="00810AB8" w:rsidRDefault="00123C73" w:rsidP="00123C73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10AB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 соответствии с предложением Президента России Владимира Путина, озвученным 20 февраля в ходе послания Федеральному собранию, индексация пенсий и ежемесячной денежной выплаты будет происходить с учетом прожиточного минимума пенсионера. Это значит, что прибавка в результате проводимых индексаций будет устанавливаться не к текущему размеру пенсии и ежемесячной денежной выплаты, а к общим </w:t>
      </w:r>
      <w:proofErr w:type="gramStart"/>
      <w:r w:rsidRPr="00810AB8">
        <w:rPr>
          <w:rFonts w:ascii="Arial" w:hAnsi="Arial" w:cs="Arial"/>
          <w:b/>
          <w:color w:val="595959" w:themeColor="text1" w:themeTint="A6"/>
          <w:sz w:val="24"/>
          <w:szCs w:val="24"/>
        </w:rPr>
        <w:t>выплатам пенсионера</w:t>
      </w:r>
      <w:proofErr w:type="gramEnd"/>
      <w:r w:rsidRPr="00810AB8">
        <w:rPr>
          <w:rFonts w:ascii="Arial" w:hAnsi="Arial" w:cs="Arial"/>
          <w:b/>
          <w:color w:val="595959" w:themeColor="text1" w:themeTint="A6"/>
          <w:sz w:val="24"/>
          <w:szCs w:val="24"/>
        </w:rPr>
        <w:t>, которые за счет социальной доплаты обеспечиваются на уровне прожиточного минимума пенсионера в регионе.</w:t>
      </w:r>
    </w:p>
    <w:p w:rsidR="00123C73" w:rsidRPr="00810AB8" w:rsidRDefault="00123C73" w:rsidP="00123C7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10AB8">
        <w:rPr>
          <w:rFonts w:ascii="Arial" w:hAnsi="Arial" w:cs="Arial"/>
          <w:color w:val="595959" w:themeColor="text1" w:themeTint="A6"/>
          <w:sz w:val="24"/>
          <w:szCs w:val="24"/>
        </w:rPr>
        <w:t>Согласно действующим правилам индексация выплат происходит без учета прожиточного минимума пенсионера, поэтому каждая новая индексация увеличивает размер пенсии и пропорционально уменьшает размер социальной доплаты до прожиточного минимума. Подобный порядок приводит к тому, что размер получаемых пенсионером выплат даже после индексации может оставаться без изменений.</w:t>
      </w:r>
    </w:p>
    <w:p w:rsidR="00123C73" w:rsidRPr="00810AB8" w:rsidRDefault="00123C73" w:rsidP="00123C7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10AB8">
        <w:rPr>
          <w:rFonts w:ascii="Arial" w:hAnsi="Arial" w:cs="Arial"/>
          <w:color w:val="595959" w:themeColor="text1" w:themeTint="A6"/>
          <w:sz w:val="24"/>
          <w:szCs w:val="24"/>
        </w:rPr>
        <w:t>Предлагаемые поправки в закон позволят сначала доводить общую сумму доходов пенсионера до прожиточного минимума, а затем проводить индексацию пенсии. Таким образом, прибавка в результате индексации будет выплачиваться сверх прожиточного минимума пенсионера в субъекте, а общая сумма выплат пенсионеру в каждом году будет выше ПМП на сумму прибавки по итогам индексации пенсии и ЕДВ в текущем году.</w:t>
      </w:r>
    </w:p>
    <w:p w:rsidR="00123C73" w:rsidRPr="00810AB8" w:rsidRDefault="00123C73" w:rsidP="00123C7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10AB8">
        <w:rPr>
          <w:rFonts w:ascii="Arial" w:hAnsi="Arial" w:cs="Arial"/>
          <w:color w:val="595959" w:themeColor="text1" w:themeTint="A6"/>
          <w:sz w:val="24"/>
          <w:szCs w:val="24"/>
        </w:rPr>
        <w:t xml:space="preserve">Новый порядок </w:t>
      </w:r>
      <w:proofErr w:type="gramStart"/>
      <w:r w:rsidRPr="00810AB8">
        <w:rPr>
          <w:rFonts w:ascii="Arial" w:hAnsi="Arial" w:cs="Arial"/>
          <w:color w:val="595959" w:themeColor="text1" w:themeTint="A6"/>
          <w:sz w:val="24"/>
          <w:szCs w:val="24"/>
        </w:rPr>
        <w:t>будет</w:t>
      </w:r>
      <w:proofErr w:type="gramEnd"/>
      <w:r w:rsidRPr="00810AB8">
        <w:rPr>
          <w:rFonts w:ascii="Arial" w:hAnsi="Arial" w:cs="Arial"/>
          <w:color w:val="595959" w:themeColor="text1" w:themeTint="A6"/>
          <w:sz w:val="24"/>
          <w:szCs w:val="24"/>
        </w:rPr>
        <w:t xml:space="preserve"> в том числе распространен и на прошедшую в январе этого года индексацию страховых пенсий. Перерасчет выплат пройдет </w:t>
      </w:r>
      <w:proofErr w:type="spellStart"/>
      <w:r w:rsidRPr="00810AB8">
        <w:rPr>
          <w:rFonts w:ascii="Arial" w:hAnsi="Arial" w:cs="Arial"/>
          <w:color w:val="595959" w:themeColor="text1" w:themeTint="A6"/>
          <w:sz w:val="24"/>
          <w:szCs w:val="24"/>
        </w:rPr>
        <w:t>беззаявительно</w:t>
      </w:r>
      <w:proofErr w:type="spellEnd"/>
      <w:r w:rsidRPr="00810AB8">
        <w:rPr>
          <w:rFonts w:ascii="Arial" w:hAnsi="Arial" w:cs="Arial"/>
          <w:color w:val="595959" w:themeColor="text1" w:themeTint="A6"/>
          <w:sz w:val="24"/>
          <w:szCs w:val="24"/>
        </w:rPr>
        <w:t>, поэтому пенсионерам не нужно обращаться в Пенсионный фонд России и подавать какие-либо заявления.</w:t>
      </w:r>
    </w:p>
    <w:p w:rsidR="00123C73" w:rsidRDefault="00123C73" w:rsidP="00123C7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810AB8">
        <w:rPr>
          <w:rFonts w:ascii="Arial" w:hAnsi="Arial" w:cs="Arial"/>
          <w:color w:val="595959" w:themeColor="text1" w:themeTint="A6"/>
          <w:sz w:val="24"/>
          <w:szCs w:val="24"/>
        </w:rPr>
        <w:t>Дополнительная потребность в средствах на социальную доплату к пенсии в 2019–2024 годах оценивается на уровне 120 </w:t>
      </w:r>
      <w:proofErr w:type="gramStart"/>
      <w:r w:rsidRPr="00810AB8">
        <w:rPr>
          <w:rFonts w:ascii="Arial" w:hAnsi="Arial" w:cs="Arial"/>
          <w:color w:val="595959" w:themeColor="text1" w:themeTint="A6"/>
          <w:sz w:val="24"/>
          <w:szCs w:val="24"/>
        </w:rPr>
        <w:t>млрд</w:t>
      </w:r>
      <w:proofErr w:type="gramEnd"/>
      <w:r w:rsidRPr="00810AB8">
        <w:rPr>
          <w:rFonts w:ascii="Arial" w:hAnsi="Arial" w:cs="Arial"/>
          <w:color w:val="595959" w:themeColor="text1" w:themeTint="A6"/>
          <w:sz w:val="24"/>
          <w:szCs w:val="24"/>
        </w:rPr>
        <w:t xml:space="preserve"> рублей. Увеличение социальных доплат коснется 12% неработающих пенсионеров, в том числе получателей ежемесячной денежной выплаты.</w:t>
      </w:r>
    </w:p>
    <w:p w:rsidR="00492D60" w:rsidRPr="00976552" w:rsidRDefault="00492D60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492D60" w:rsidRPr="00976552" w:rsidRDefault="00492D60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92D60" w:rsidRPr="00976552" w:rsidRDefault="00492D60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92D60" w:rsidRPr="00976552" w:rsidRDefault="00492D60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92D60" w:rsidRPr="00976552" w:rsidRDefault="00492D60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92D60" w:rsidRPr="00976552" w:rsidRDefault="00492D60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Вебсайт: http://www.pfrf.ru/branches/kbr/news/</w:t>
      </w:r>
    </w:p>
    <w:p w:rsidR="00492D60" w:rsidRPr="00976552" w:rsidRDefault="00492D60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492D60" w:rsidRPr="00976552" w:rsidRDefault="00492D60" w:rsidP="00492D6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92D60" w:rsidRPr="00492D60" w:rsidRDefault="00492D60" w:rsidP="00123C7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p w:rsidR="00924688" w:rsidRPr="00492D60" w:rsidRDefault="00924688" w:rsidP="00123C7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492D60" w:rsidSect="00810A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73"/>
    <w:rsid w:val="00123C73"/>
    <w:rsid w:val="00492D60"/>
    <w:rsid w:val="00810AB8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5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1857</Characters>
  <Application>Microsoft Office Word</Application>
  <DocSecurity>0</DocSecurity>
  <Lines>15</Lines>
  <Paragraphs>4</Paragraphs>
  <ScaleCrop>false</ScaleCrop>
  <Company>Kraftway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2019-04-16T14:46:00Z</dcterms:created>
  <dcterms:modified xsi:type="dcterms:W3CDTF">2019-04-17T08:21:00Z</dcterms:modified>
</cp:coreProperties>
</file>